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5A9" w:rsidRDefault="008325A9" w:rsidP="008325A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UCHWAŁA NR </w:t>
      </w:r>
      <w:r w:rsidR="00A42851">
        <w:rPr>
          <w:rFonts w:ascii="TimesNewRomanPS-BoldMT" w:hAnsi="TimesNewRomanPS-BoldMT" w:cs="TimesNewRomanPS-BoldMT"/>
          <w:b/>
          <w:bCs/>
        </w:rPr>
        <w:t>XXIV/150/2020</w:t>
      </w:r>
    </w:p>
    <w:p w:rsidR="008325A9" w:rsidRDefault="008325A9" w:rsidP="008325A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RADY GMINY NIEDŹWIEDŹ</w:t>
      </w:r>
    </w:p>
    <w:p w:rsidR="008325A9" w:rsidRDefault="008325A9" w:rsidP="008325A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z dnia </w:t>
      </w:r>
      <w:r w:rsidR="00A42851">
        <w:rPr>
          <w:rFonts w:ascii="TimesNewRomanPSMT" w:hAnsi="TimesNewRomanPSMT" w:cs="TimesNewRomanPSMT"/>
        </w:rPr>
        <w:t>26 listopada</w:t>
      </w:r>
      <w:r>
        <w:rPr>
          <w:rFonts w:ascii="TimesNewRomanPSMT" w:hAnsi="TimesNewRomanPSMT" w:cs="TimesNewRomanPSMT"/>
        </w:rPr>
        <w:t xml:space="preserve"> 2020 r.</w:t>
      </w:r>
    </w:p>
    <w:p w:rsidR="008325A9" w:rsidRDefault="008325A9" w:rsidP="008325A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:rsidR="008325A9" w:rsidRDefault="008325A9" w:rsidP="008325A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:rsidR="008325A9" w:rsidRPr="00C84DBC" w:rsidRDefault="00922DB6" w:rsidP="00737A4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w sprawie: </w:t>
      </w:r>
      <w:r w:rsidR="008325A9" w:rsidRPr="00C84DBC">
        <w:rPr>
          <w:rFonts w:ascii="TimesNewRomanPS-BoldMT" w:hAnsi="TimesNewRomanPS-BoldMT" w:cs="TimesNewRomanPS-BoldMT"/>
          <w:b/>
          <w:bCs/>
          <w:sz w:val="24"/>
          <w:szCs w:val="24"/>
        </w:rPr>
        <w:t>wyboru metody ustalania opłaty za gospodarowanie odpa</w:t>
      </w:r>
      <w:r w:rsidR="00071E9B" w:rsidRPr="00C84DB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dami komunalnymi, </w:t>
      </w:r>
      <w:r w:rsidR="008325A9" w:rsidRPr="00C84DBC">
        <w:rPr>
          <w:rFonts w:ascii="TimesNewRomanPS-BoldMT" w:hAnsi="TimesNewRomanPS-BoldMT" w:cs="TimesNewRomanPS-BoldMT"/>
          <w:b/>
          <w:bCs/>
          <w:sz w:val="24"/>
          <w:szCs w:val="24"/>
        </w:rPr>
        <w:t>ustalenia stawek tej opłaty</w:t>
      </w:r>
      <w:r w:rsidR="00071E9B" w:rsidRPr="00C84DB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oraz ustalenia stawki opłat za odbiór pojemników z odpadami komunalnymi o określonej pojemności</w:t>
      </w:r>
    </w:p>
    <w:p w:rsidR="008325A9" w:rsidRDefault="008325A9" w:rsidP="00737A4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8325A9" w:rsidRDefault="008325A9" w:rsidP="00737A4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8325A9" w:rsidRDefault="008325A9" w:rsidP="008325A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8325A9" w:rsidRPr="006F33A8" w:rsidRDefault="00ED7F71" w:rsidP="00C076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F33A8">
        <w:rPr>
          <w:rFonts w:cstheme="minorHAnsi"/>
          <w:sz w:val="24"/>
          <w:szCs w:val="24"/>
        </w:rPr>
        <w:t>Na podstawie art. 18 ust. 2</w:t>
      </w:r>
      <w:r>
        <w:rPr>
          <w:rFonts w:cstheme="minorHAnsi"/>
          <w:sz w:val="24"/>
          <w:szCs w:val="24"/>
        </w:rPr>
        <w:t xml:space="preserve"> pkt.  8, </w:t>
      </w:r>
      <w:r w:rsidRPr="006F33A8">
        <w:rPr>
          <w:rFonts w:cstheme="minorHAnsi"/>
          <w:sz w:val="24"/>
          <w:szCs w:val="24"/>
        </w:rPr>
        <w:t>pkt.15, art. 40 ust. 1, art. 41 ust. 1 ustawy z dnia 8 marca 1990 r. o samorządzie gminnym (t. j. Dz. U. z 20</w:t>
      </w:r>
      <w:r>
        <w:rPr>
          <w:rFonts w:cstheme="minorHAnsi"/>
          <w:sz w:val="24"/>
          <w:szCs w:val="24"/>
        </w:rPr>
        <w:t>20</w:t>
      </w:r>
      <w:r w:rsidRPr="006F33A8">
        <w:rPr>
          <w:rFonts w:cstheme="minorHAnsi"/>
          <w:sz w:val="24"/>
          <w:szCs w:val="24"/>
        </w:rPr>
        <w:t xml:space="preserve"> r., poz. </w:t>
      </w:r>
      <w:r>
        <w:rPr>
          <w:rFonts w:cstheme="minorHAnsi"/>
          <w:sz w:val="24"/>
          <w:szCs w:val="24"/>
        </w:rPr>
        <w:t>713</w:t>
      </w:r>
      <w:r w:rsidRPr="006F33A8">
        <w:rPr>
          <w:rFonts w:cstheme="minorHAnsi"/>
          <w:sz w:val="24"/>
          <w:szCs w:val="24"/>
        </w:rPr>
        <w:t xml:space="preserve"> z późn. zm.) w związku z art. 6k ust. 1, pkt. 1</w:t>
      </w:r>
      <w:r>
        <w:rPr>
          <w:rFonts w:cstheme="minorHAnsi"/>
          <w:sz w:val="24"/>
          <w:szCs w:val="24"/>
        </w:rPr>
        <w:t xml:space="preserve"> i 2</w:t>
      </w:r>
      <w:r w:rsidRPr="006F33A8">
        <w:rPr>
          <w:rFonts w:cstheme="minorHAnsi"/>
          <w:sz w:val="24"/>
          <w:szCs w:val="24"/>
        </w:rPr>
        <w:t>, ust. 2a, ust. 3 i ust. 4a, art. 6j ust. 1</w:t>
      </w:r>
      <w:r>
        <w:rPr>
          <w:rFonts w:cstheme="minorHAnsi"/>
          <w:sz w:val="24"/>
          <w:szCs w:val="24"/>
        </w:rPr>
        <w:t xml:space="preserve"> pkt.1</w:t>
      </w:r>
      <w:r w:rsidRPr="006F33A8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ust. 3, ust. 3b</w:t>
      </w:r>
      <w:r w:rsidRPr="006F33A8">
        <w:rPr>
          <w:rFonts w:cstheme="minorHAnsi"/>
          <w:sz w:val="24"/>
          <w:szCs w:val="24"/>
        </w:rPr>
        <w:t xml:space="preserve"> ustawy z dnia 13 września 1996 r. o utrzymaniu czystości i porządku w gminach (t. j. Dz. U. z 2</w:t>
      </w:r>
      <w:r>
        <w:rPr>
          <w:rFonts w:cstheme="minorHAnsi"/>
          <w:sz w:val="24"/>
          <w:szCs w:val="24"/>
        </w:rPr>
        <w:t>020</w:t>
      </w:r>
      <w:r w:rsidRPr="006F33A8">
        <w:rPr>
          <w:rFonts w:cstheme="minorHAnsi"/>
          <w:sz w:val="24"/>
          <w:szCs w:val="24"/>
        </w:rPr>
        <w:t xml:space="preserve"> r., poz. </w:t>
      </w:r>
      <w:r>
        <w:rPr>
          <w:rFonts w:cstheme="minorHAnsi"/>
          <w:sz w:val="24"/>
          <w:szCs w:val="24"/>
        </w:rPr>
        <w:t>1439</w:t>
      </w:r>
      <w:r w:rsidRPr="006F33A8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, art. 4 ust.1 ustawy z dnia 20 lipca 2000 r. o ogłaszaniu aktów normatywnych i niektórych innych aktów prawnych ( Dz. U. z 2019 r., poz. 1461)</w:t>
      </w:r>
      <w:r w:rsidRPr="006F33A8">
        <w:rPr>
          <w:rFonts w:cstheme="minorHAnsi"/>
          <w:sz w:val="24"/>
          <w:szCs w:val="24"/>
        </w:rPr>
        <w:t xml:space="preserve"> Rada Gminy Niedźwiedź uchwala, co następuje:</w:t>
      </w:r>
    </w:p>
    <w:p w:rsidR="00C07620" w:rsidRPr="006F33A8" w:rsidRDefault="00C07620" w:rsidP="00C076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D7F71" w:rsidRPr="006F33A8" w:rsidRDefault="008325A9" w:rsidP="00696A0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6F33A8">
        <w:rPr>
          <w:rFonts w:cstheme="minorHAnsi"/>
          <w:b/>
          <w:bCs/>
          <w:sz w:val="24"/>
          <w:szCs w:val="24"/>
        </w:rPr>
        <w:t>§ 1.</w:t>
      </w:r>
    </w:p>
    <w:p w:rsidR="00C07620" w:rsidRPr="006F33A8" w:rsidRDefault="00C07620" w:rsidP="00C076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325A9" w:rsidRPr="006F33A8" w:rsidRDefault="00696A0D" w:rsidP="00C076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 w:rsidR="008325A9" w:rsidRPr="006F33A8">
        <w:rPr>
          <w:rFonts w:cstheme="minorHAnsi"/>
          <w:sz w:val="24"/>
          <w:szCs w:val="24"/>
        </w:rPr>
        <w:t xml:space="preserve">Miesięczna opłata za gospodarowanie odpadami komunalnymi od właścicieli nieruchomości, na której </w:t>
      </w:r>
      <w:r w:rsidR="00071E9B" w:rsidRPr="006F33A8">
        <w:rPr>
          <w:rFonts w:cstheme="minorHAnsi"/>
          <w:sz w:val="24"/>
          <w:szCs w:val="24"/>
        </w:rPr>
        <w:t xml:space="preserve"> </w:t>
      </w:r>
      <w:r w:rsidR="008325A9" w:rsidRPr="006F33A8">
        <w:rPr>
          <w:rFonts w:cstheme="minorHAnsi"/>
          <w:sz w:val="24"/>
          <w:szCs w:val="24"/>
        </w:rPr>
        <w:t>zamieszkują mieszkańcy, stanowić będzie iloczyn liczby mieszkańców zamieszkujących daną nieruchomość ora</w:t>
      </w:r>
      <w:r>
        <w:rPr>
          <w:rFonts w:cstheme="minorHAnsi"/>
          <w:sz w:val="24"/>
          <w:szCs w:val="24"/>
        </w:rPr>
        <w:t>z stawki opłaty określonej w § 2</w:t>
      </w:r>
      <w:r w:rsidR="008325A9" w:rsidRPr="006F33A8">
        <w:rPr>
          <w:rFonts w:cstheme="minorHAnsi"/>
          <w:sz w:val="24"/>
          <w:szCs w:val="24"/>
        </w:rPr>
        <w:t>.</w:t>
      </w:r>
    </w:p>
    <w:p w:rsidR="008325A9" w:rsidRDefault="008325A9" w:rsidP="00C076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F33A8">
        <w:rPr>
          <w:rFonts w:cstheme="minorHAnsi"/>
          <w:sz w:val="24"/>
          <w:szCs w:val="24"/>
        </w:rPr>
        <w:t>2. Miesięczna opłata za gospodarowanie odpadami komunalnymi od właścicieli nieruchomości</w:t>
      </w:r>
      <w:r w:rsidR="00696A0D">
        <w:rPr>
          <w:rFonts w:cstheme="minorHAnsi"/>
          <w:sz w:val="24"/>
          <w:szCs w:val="24"/>
        </w:rPr>
        <w:t>, na której nie zamieszkują mieszkańcy a powstają odpady komunalne</w:t>
      </w:r>
      <w:r w:rsidR="00A8647D">
        <w:rPr>
          <w:rFonts w:cstheme="minorHAnsi"/>
          <w:sz w:val="24"/>
          <w:szCs w:val="24"/>
        </w:rPr>
        <w:t xml:space="preserve"> </w:t>
      </w:r>
      <w:r w:rsidR="00E75535" w:rsidRPr="006F33A8">
        <w:rPr>
          <w:rFonts w:cstheme="minorHAnsi"/>
          <w:sz w:val="24"/>
          <w:szCs w:val="24"/>
        </w:rPr>
        <w:t>stanowić będzie iloczyn liczby pojemników o określonej pojemno</w:t>
      </w:r>
      <w:r w:rsidR="00696A0D">
        <w:rPr>
          <w:rFonts w:cstheme="minorHAnsi"/>
          <w:sz w:val="24"/>
          <w:szCs w:val="24"/>
        </w:rPr>
        <w:t>ści oraz stawki określonej w §</w:t>
      </w:r>
      <w:r w:rsidR="001F00DB">
        <w:rPr>
          <w:rFonts w:cstheme="minorHAnsi"/>
          <w:sz w:val="24"/>
          <w:szCs w:val="24"/>
        </w:rPr>
        <w:t>3</w:t>
      </w:r>
      <w:r w:rsidR="00696A0D">
        <w:rPr>
          <w:rFonts w:cstheme="minorHAnsi"/>
          <w:sz w:val="24"/>
          <w:szCs w:val="24"/>
        </w:rPr>
        <w:t xml:space="preserve"> </w:t>
      </w:r>
      <w:r w:rsidR="00E75535" w:rsidRPr="006F33A8">
        <w:rPr>
          <w:rFonts w:cstheme="minorHAnsi"/>
          <w:sz w:val="24"/>
          <w:szCs w:val="24"/>
        </w:rPr>
        <w:t>.</w:t>
      </w:r>
    </w:p>
    <w:p w:rsidR="008325A9" w:rsidRDefault="00696A0D" w:rsidP="00C076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</w:t>
      </w:r>
      <w:r w:rsidR="00922DB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Dla nieruchomości, na której znajduje się , lub innej nieruchomości wykorzystywanej na cele rekreacyjno- wypoczynkowe</w:t>
      </w:r>
      <w:r w:rsidR="00922DB6">
        <w:rPr>
          <w:rFonts w:cstheme="minorHAnsi"/>
          <w:sz w:val="24"/>
          <w:szCs w:val="24"/>
        </w:rPr>
        <w:t xml:space="preserve">, określa się ryczałtową stawkę opłaty za gospodarowanie odpadami komunalnymi w wysokości </w:t>
      </w:r>
      <w:r w:rsidR="00922DB6" w:rsidRPr="00922DB6">
        <w:rPr>
          <w:rFonts w:cstheme="minorHAnsi"/>
          <w:b/>
          <w:sz w:val="24"/>
          <w:szCs w:val="24"/>
        </w:rPr>
        <w:t>181,00</w:t>
      </w:r>
      <w:r w:rsidR="00922DB6">
        <w:rPr>
          <w:rFonts w:cstheme="minorHAnsi"/>
          <w:b/>
          <w:sz w:val="24"/>
          <w:szCs w:val="24"/>
        </w:rPr>
        <w:t xml:space="preserve"> zł </w:t>
      </w:r>
      <w:r w:rsidR="00922DB6" w:rsidRPr="00922DB6">
        <w:rPr>
          <w:rFonts w:cstheme="minorHAnsi"/>
          <w:sz w:val="24"/>
          <w:szCs w:val="24"/>
        </w:rPr>
        <w:t>za rok</w:t>
      </w:r>
      <w:r w:rsidR="00922DB6">
        <w:rPr>
          <w:rFonts w:cstheme="minorHAnsi"/>
          <w:sz w:val="24"/>
          <w:szCs w:val="24"/>
        </w:rPr>
        <w:t>.</w:t>
      </w:r>
    </w:p>
    <w:p w:rsidR="00922DB6" w:rsidRPr="00922DB6" w:rsidRDefault="00922DB6" w:rsidP="00C076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</w:t>
      </w:r>
      <w:r w:rsidR="00417BE9">
        <w:rPr>
          <w:rFonts w:cstheme="minorHAnsi"/>
          <w:bCs/>
          <w:sz w:val="24"/>
          <w:szCs w:val="24"/>
        </w:rPr>
        <w:t>4.</w:t>
      </w:r>
      <w:r w:rsidRPr="006F33A8">
        <w:rPr>
          <w:rFonts w:cstheme="minorHAnsi"/>
          <w:bCs/>
          <w:sz w:val="24"/>
          <w:szCs w:val="24"/>
        </w:rPr>
        <w:t>Ustala się ryczałtową stawkę opłaty podwyższonej za gospodarowanie odpada</w:t>
      </w:r>
      <w:r>
        <w:rPr>
          <w:rFonts w:cstheme="minorHAnsi"/>
          <w:bCs/>
          <w:sz w:val="24"/>
          <w:szCs w:val="24"/>
        </w:rPr>
        <w:t>mi komunalnymi od nieruchomości</w:t>
      </w:r>
      <w:r w:rsidRPr="006F33A8">
        <w:rPr>
          <w:rFonts w:cstheme="minorHAnsi"/>
          <w:bCs/>
          <w:sz w:val="24"/>
          <w:szCs w:val="24"/>
        </w:rPr>
        <w:t>, na której znajduj</w:t>
      </w:r>
      <w:r>
        <w:rPr>
          <w:rFonts w:cstheme="minorHAnsi"/>
          <w:bCs/>
          <w:sz w:val="24"/>
          <w:szCs w:val="24"/>
        </w:rPr>
        <w:t>e się domek letniskowy lub inna nieruchomość wykorzystywana</w:t>
      </w:r>
      <w:r w:rsidRPr="006F33A8">
        <w:rPr>
          <w:rFonts w:cstheme="minorHAnsi"/>
          <w:bCs/>
          <w:sz w:val="24"/>
          <w:szCs w:val="24"/>
        </w:rPr>
        <w:t xml:space="preserve"> na cele rekreacyjno</w:t>
      </w:r>
      <w:r>
        <w:rPr>
          <w:rFonts w:cstheme="minorHAnsi"/>
          <w:bCs/>
          <w:sz w:val="24"/>
          <w:szCs w:val="24"/>
        </w:rPr>
        <w:t>-wypoczynkowe, wykorzystywana</w:t>
      </w:r>
      <w:r w:rsidRPr="006F33A8">
        <w:rPr>
          <w:rFonts w:cstheme="minorHAnsi"/>
          <w:bCs/>
          <w:sz w:val="24"/>
          <w:szCs w:val="24"/>
        </w:rPr>
        <w:t xml:space="preserve"> jedynie przez część roku w wysokości </w:t>
      </w:r>
      <w:r w:rsidRPr="006F33A8">
        <w:rPr>
          <w:rFonts w:cstheme="minorHAnsi"/>
          <w:b/>
          <w:bCs/>
          <w:sz w:val="24"/>
          <w:szCs w:val="24"/>
        </w:rPr>
        <w:t>724,00 zł</w:t>
      </w:r>
      <w:r w:rsidRPr="006F33A8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(czterokrotność stawki podstawowej), </w:t>
      </w:r>
      <w:r w:rsidRPr="006F33A8">
        <w:rPr>
          <w:rFonts w:cstheme="minorHAnsi"/>
          <w:bCs/>
          <w:sz w:val="24"/>
          <w:szCs w:val="24"/>
        </w:rPr>
        <w:t>jeżeli właściciel nieruchomości nie wypełnia obowiązku zbierania odpadów komunalnych w sposób selektywny</w:t>
      </w:r>
      <w:r w:rsidR="0062064C">
        <w:rPr>
          <w:rFonts w:cstheme="minorHAnsi"/>
          <w:bCs/>
          <w:sz w:val="24"/>
          <w:szCs w:val="24"/>
        </w:rPr>
        <w:t>.</w:t>
      </w:r>
    </w:p>
    <w:p w:rsidR="00E75535" w:rsidRPr="006F33A8" w:rsidRDefault="00E75535" w:rsidP="00C076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8325A9" w:rsidRPr="006F33A8" w:rsidRDefault="00696A0D" w:rsidP="00C0762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§ 2</w:t>
      </w:r>
      <w:r w:rsidR="008325A9" w:rsidRPr="006F33A8">
        <w:rPr>
          <w:rFonts w:cstheme="minorHAnsi"/>
          <w:b/>
          <w:bCs/>
          <w:sz w:val="24"/>
          <w:szCs w:val="24"/>
        </w:rPr>
        <w:t>.</w:t>
      </w:r>
    </w:p>
    <w:p w:rsidR="008325A9" w:rsidRPr="006F33A8" w:rsidRDefault="008325A9" w:rsidP="00C076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F33A8">
        <w:rPr>
          <w:rFonts w:cstheme="minorHAnsi"/>
          <w:sz w:val="24"/>
          <w:szCs w:val="24"/>
        </w:rPr>
        <w:t xml:space="preserve">1. Ustala się miesięczną stawkę opłaty za gospodarowanie odpadami komunalnymi, </w:t>
      </w:r>
      <w:r w:rsidR="00737A47">
        <w:rPr>
          <w:rFonts w:cstheme="minorHAnsi"/>
          <w:sz w:val="24"/>
          <w:szCs w:val="24"/>
        </w:rPr>
        <w:br/>
      </w:r>
      <w:r w:rsidRPr="006F33A8">
        <w:rPr>
          <w:rFonts w:cstheme="minorHAnsi"/>
          <w:sz w:val="24"/>
          <w:szCs w:val="24"/>
        </w:rPr>
        <w:t>od właścicieli</w:t>
      </w:r>
      <w:r w:rsidR="002F3314">
        <w:rPr>
          <w:rFonts w:cstheme="minorHAnsi"/>
          <w:sz w:val="24"/>
          <w:szCs w:val="24"/>
        </w:rPr>
        <w:t xml:space="preserve"> </w:t>
      </w:r>
      <w:r w:rsidRPr="006F33A8">
        <w:rPr>
          <w:rFonts w:cstheme="minorHAnsi"/>
          <w:sz w:val="24"/>
          <w:szCs w:val="24"/>
        </w:rPr>
        <w:t xml:space="preserve">nieruchomości na których zamieszkują mieszkańcy w wysokości </w:t>
      </w:r>
      <w:r w:rsidRPr="006F33A8">
        <w:rPr>
          <w:rFonts w:cstheme="minorHAnsi"/>
          <w:b/>
          <w:bCs/>
          <w:sz w:val="24"/>
          <w:szCs w:val="24"/>
        </w:rPr>
        <w:t xml:space="preserve">27,00 zł </w:t>
      </w:r>
      <w:r w:rsidRPr="006F33A8">
        <w:rPr>
          <w:rFonts w:cstheme="minorHAnsi"/>
          <w:sz w:val="24"/>
          <w:szCs w:val="24"/>
        </w:rPr>
        <w:t>od jednego mieszkańca miesięcznie.</w:t>
      </w:r>
    </w:p>
    <w:p w:rsidR="008325A9" w:rsidRPr="006F33A8" w:rsidRDefault="008325A9" w:rsidP="00C076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F33A8">
        <w:rPr>
          <w:rFonts w:cstheme="minorHAnsi"/>
          <w:sz w:val="24"/>
          <w:szCs w:val="24"/>
        </w:rPr>
        <w:t>2. Ustala się podwyższoną stawkę opłaty za gospodarowanie odpadami komunalnymi jeżeli właś</w:t>
      </w:r>
      <w:r w:rsidR="00E75535" w:rsidRPr="006F33A8">
        <w:rPr>
          <w:rFonts w:cstheme="minorHAnsi"/>
          <w:sz w:val="24"/>
          <w:szCs w:val="24"/>
        </w:rPr>
        <w:t xml:space="preserve">ciciel </w:t>
      </w:r>
      <w:r w:rsidRPr="006F33A8">
        <w:rPr>
          <w:rFonts w:cstheme="minorHAnsi"/>
          <w:sz w:val="24"/>
          <w:szCs w:val="24"/>
        </w:rPr>
        <w:t>nieruchomości nie wypełnia obowiązku zbierania odpadów komunalnych w sposób selektywny w wysokoś</w:t>
      </w:r>
      <w:r w:rsidR="00E75535" w:rsidRPr="006F33A8">
        <w:rPr>
          <w:rFonts w:cstheme="minorHAnsi"/>
          <w:sz w:val="24"/>
          <w:szCs w:val="24"/>
        </w:rPr>
        <w:t xml:space="preserve">ci </w:t>
      </w:r>
      <w:r w:rsidR="00701F4D" w:rsidRPr="006F33A8">
        <w:rPr>
          <w:rFonts w:cstheme="minorHAnsi"/>
          <w:b/>
          <w:bCs/>
          <w:sz w:val="24"/>
          <w:szCs w:val="24"/>
        </w:rPr>
        <w:t>108,</w:t>
      </w:r>
      <w:r w:rsidRPr="006F33A8">
        <w:rPr>
          <w:rFonts w:cstheme="minorHAnsi"/>
          <w:b/>
          <w:bCs/>
          <w:sz w:val="24"/>
          <w:szCs w:val="24"/>
        </w:rPr>
        <w:t xml:space="preserve">00 zł </w:t>
      </w:r>
      <w:r w:rsidR="00701F4D" w:rsidRPr="006F33A8">
        <w:rPr>
          <w:rFonts w:cstheme="minorHAnsi"/>
          <w:bCs/>
          <w:sz w:val="24"/>
          <w:szCs w:val="24"/>
        </w:rPr>
        <w:t>(czterokrotność stawki podstawowej</w:t>
      </w:r>
      <w:r w:rsidR="00701F4D" w:rsidRPr="006F33A8">
        <w:rPr>
          <w:rFonts w:cstheme="minorHAnsi"/>
          <w:b/>
          <w:bCs/>
          <w:sz w:val="24"/>
          <w:szCs w:val="24"/>
        </w:rPr>
        <w:t xml:space="preserve">) </w:t>
      </w:r>
      <w:r w:rsidRPr="006F33A8">
        <w:rPr>
          <w:rFonts w:cstheme="minorHAnsi"/>
          <w:sz w:val="24"/>
          <w:szCs w:val="24"/>
        </w:rPr>
        <w:t>od jednego mieszkańca miesięcznie.</w:t>
      </w:r>
    </w:p>
    <w:p w:rsidR="00E75535" w:rsidRPr="006F33A8" w:rsidRDefault="00E75535" w:rsidP="00C076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737A47" w:rsidRDefault="00737A47" w:rsidP="00C0762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922DB6" w:rsidRDefault="00922DB6" w:rsidP="00C0762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922DB6" w:rsidRDefault="00922DB6" w:rsidP="00C0762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8325A9" w:rsidRPr="006F33A8" w:rsidRDefault="00696A0D" w:rsidP="00C0762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§ 3</w:t>
      </w:r>
      <w:r w:rsidR="008325A9" w:rsidRPr="006F33A8">
        <w:rPr>
          <w:rFonts w:cstheme="minorHAnsi"/>
          <w:b/>
          <w:bCs/>
          <w:sz w:val="24"/>
          <w:szCs w:val="24"/>
        </w:rPr>
        <w:t>.</w:t>
      </w:r>
    </w:p>
    <w:p w:rsidR="00BC104E" w:rsidRPr="00BC104E" w:rsidRDefault="00E75535" w:rsidP="0062064C">
      <w:pPr>
        <w:jc w:val="both"/>
        <w:rPr>
          <w:rFonts w:ascii="Times New Roman" w:hAnsi="Times New Roman" w:cs="Times New Roman"/>
          <w:sz w:val="24"/>
          <w:szCs w:val="24"/>
        </w:rPr>
      </w:pPr>
      <w:r w:rsidRPr="006F33A8">
        <w:rPr>
          <w:rFonts w:cstheme="minorHAnsi"/>
          <w:sz w:val="24"/>
          <w:szCs w:val="24"/>
        </w:rPr>
        <w:t>1.</w:t>
      </w:r>
      <w:r w:rsidR="008325A9" w:rsidRPr="006F33A8">
        <w:rPr>
          <w:rFonts w:cstheme="minorHAnsi"/>
          <w:sz w:val="24"/>
          <w:szCs w:val="24"/>
        </w:rPr>
        <w:t xml:space="preserve">Ustala się </w:t>
      </w:r>
      <w:r w:rsidRPr="006F33A8">
        <w:rPr>
          <w:rFonts w:cstheme="minorHAnsi"/>
          <w:sz w:val="24"/>
          <w:szCs w:val="24"/>
        </w:rPr>
        <w:t>następujące stawki opłat za odbiór pojemników na odpady</w:t>
      </w:r>
      <w:r w:rsidR="0081777A">
        <w:rPr>
          <w:rFonts w:cstheme="minorHAnsi"/>
          <w:sz w:val="24"/>
          <w:szCs w:val="24"/>
        </w:rPr>
        <w:t xml:space="preserve">  </w:t>
      </w:r>
      <w:r w:rsidR="0081777A" w:rsidRPr="006F33A8">
        <w:rPr>
          <w:rFonts w:cstheme="minorHAnsi"/>
          <w:sz w:val="24"/>
          <w:szCs w:val="24"/>
        </w:rPr>
        <w:t>dla nieruchomości</w:t>
      </w:r>
      <w:r w:rsidR="0081777A">
        <w:rPr>
          <w:rFonts w:cstheme="minorHAnsi"/>
          <w:sz w:val="24"/>
          <w:szCs w:val="24"/>
        </w:rPr>
        <w:t>,</w:t>
      </w:r>
      <w:r w:rsidR="0081777A" w:rsidRPr="006F33A8">
        <w:rPr>
          <w:rFonts w:cstheme="minorHAnsi"/>
          <w:sz w:val="24"/>
          <w:szCs w:val="24"/>
        </w:rPr>
        <w:t xml:space="preserve"> </w:t>
      </w:r>
      <w:r w:rsidR="0081777A">
        <w:rPr>
          <w:rFonts w:cstheme="minorHAnsi"/>
          <w:sz w:val="24"/>
          <w:szCs w:val="24"/>
        </w:rPr>
        <w:t>na której nie zamieszkują mieszkańcy a powstają odpady komunalne</w:t>
      </w:r>
      <w:r w:rsidR="0062064C">
        <w:rPr>
          <w:rFonts w:cstheme="minorHAnsi"/>
          <w:sz w:val="24"/>
          <w:szCs w:val="24"/>
        </w:rPr>
        <w:t>,</w:t>
      </w:r>
      <w:r w:rsidR="00BC104E">
        <w:rPr>
          <w:rFonts w:cstheme="minorHAnsi"/>
          <w:sz w:val="24"/>
          <w:szCs w:val="24"/>
        </w:rPr>
        <w:t xml:space="preserve">(dotyczy nieruchomości wskazanych w odrębnej uchwale w </w:t>
      </w:r>
      <w:r w:rsidR="00BC104E" w:rsidRPr="00BC104E">
        <w:rPr>
          <w:rFonts w:ascii="Times New Roman" w:hAnsi="Times New Roman" w:cs="Times New Roman"/>
          <w:sz w:val="24"/>
          <w:szCs w:val="24"/>
        </w:rPr>
        <w:t xml:space="preserve">sprawie: odbierania odpadów komunalnych od właścicieli nieruchomości, na których nie zamieszkują mieszkańcy, a powstają odpady komunalne </w:t>
      </w:r>
      <w:r w:rsidR="0062064C">
        <w:rPr>
          <w:rFonts w:ascii="Times New Roman" w:hAnsi="Times New Roman" w:cs="Times New Roman"/>
          <w:sz w:val="24"/>
          <w:szCs w:val="24"/>
        </w:rPr>
        <w:t>):</w:t>
      </w:r>
      <w:r w:rsidR="00BC104E" w:rsidRPr="00BC104E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C07620" w:rsidRPr="006F33A8" w:rsidRDefault="00C07620" w:rsidP="00C076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01F4D" w:rsidRPr="006F33A8" w:rsidRDefault="00701F4D" w:rsidP="00C076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F33A8">
        <w:rPr>
          <w:rFonts w:cstheme="minorHAnsi"/>
          <w:sz w:val="24"/>
          <w:szCs w:val="24"/>
        </w:rPr>
        <w:t xml:space="preserve"> </w:t>
      </w:r>
    </w:p>
    <w:p w:rsidR="00F47CD5" w:rsidRPr="006F33A8" w:rsidRDefault="00F47CD5" w:rsidP="00C0762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F33A8">
        <w:rPr>
          <w:rFonts w:cstheme="minorHAnsi"/>
          <w:sz w:val="24"/>
          <w:szCs w:val="24"/>
        </w:rPr>
        <w:t xml:space="preserve">za pojemnik o pojemności 120 l </w:t>
      </w:r>
      <w:r w:rsidR="007941AE">
        <w:rPr>
          <w:rFonts w:cstheme="minorHAnsi"/>
          <w:sz w:val="24"/>
          <w:szCs w:val="24"/>
        </w:rPr>
        <w:t>–</w:t>
      </w:r>
      <w:r w:rsidRPr="006F33A8">
        <w:rPr>
          <w:rFonts w:cstheme="minorHAnsi"/>
          <w:sz w:val="24"/>
          <w:szCs w:val="24"/>
        </w:rPr>
        <w:t xml:space="preserve"> </w:t>
      </w:r>
      <w:r w:rsidR="007941AE">
        <w:rPr>
          <w:rFonts w:cstheme="minorHAnsi"/>
          <w:b/>
          <w:sz w:val="24"/>
          <w:szCs w:val="24"/>
        </w:rPr>
        <w:t>6,</w:t>
      </w:r>
      <w:r w:rsidR="00701F4D" w:rsidRPr="006F33A8">
        <w:rPr>
          <w:rFonts w:cstheme="minorHAnsi"/>
          <w:b/>
          <w:sz w:val="24"/>
          <w:szCs w:val="24"/>
        </w:rPr>
        <w:t>30 zł</w:t>
      </w:r>
      <w:r w:rsidR="00701F4D" w:rsidRPr="006F33A8">
        <w:rPr>
          <w:rFonts w:cstheme="minorHAnsi"/>
          <w:sz w:val="24"/>
          <w:szCs w:val="24"/>
        </w:rPr>
        <w:t xml:space="preserve"> </w:t>
      </w:r>
    </w:p>
    <w:p w:rsidR="00701F4D" w:rsidRPr="006F33A8" w:rsidRDefault="00701F4D" w:rsidP="00C0762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F33A8">
        <w:rPr>
          <w:rFonts w:cstheme="minorHAnsi"/>
          <w:sz w:val="24"/>
          <w:szCs w:val="24"/>
        </w:rPr>
        <w:t xml:space="preserve">za pojemnik o pojemności 240 l - </w:t>
      </w:r>
      <w:r w:rsidRPr="006F33A8">
        <w:rPr>
          <w:rFonts w:cstheme="minorHAnsi"/>
          <w:b/>
          <w:sz w:val="24"/>
          <w:szCs w:val="24"/>
        </w:rPr>
        <w:t>12,50 zł</w:t>
      </w:r>
      <w:r w:rsidRPr="006F33A8">
        <w:rPr>
          <w:rFonts w:cstheme="minorHAnsi"/>
          <w:sz w:val="24"/>
          <w:szCs w:val="24"/>
        </w:rPr>
        <w:t xml:space="preserve"> </w:t>
      </w:r>
    </w:p>
    <w:p w:rsidR="00701F4D" w:rsidRPr="006F33A8" w:rsidRDefault="00701F4D" w:rsidP="00C0762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F33A8">
        <w:rPr>
          <w:rFonts w:cstheme="minorHAnsi"/>
          <w:sz w:val="24"/>
          <w:szCs w:val="24"/>
        </w:rPr>
        <w:t xml:space="preserve">za pojemnik o pojemności 1100 l - </w:t>
      </w:r>
      <w:r w:rsidRPr="006F33A8">
        <w:rPr>
          <w:rFonts w:cstheme="minorHAnsi"/>
          <w:b/>
          <w:sz w:val="24"/>
          <w:szCs w:val="24"/>
        </w:rPr>
        <w:t>58,00 zł</w:t>
      </w:r>
    </w:p>
    <w:p w:rsidR="00701F4D" w:rsidRPr="006F33A8" w:rsidRDefault="00701F4D" w:rsidP="00C0762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F33A8">
        <w:rPr>
          <w:rFonts w:cstheme="minorHAnsi"/>
          <w:sz w:val="24"/>
          <w:szCs w:val="24"/>
        </w:rPr>
        <w:t xml:space="preserve">za worek o pojemności 120 l – </w:t>
      </w:r>
      <w:r w:rsidRPr="006F33A8">
        <w:rPr>
          <w:rFonts w:cstheme="minorHAnsi"/>
          <w:b/>
          <w:sz w:val="24"/>
          <w:szCs w:val="24"/>
        </w:rPr>
        <w:t>18,00</w:t>
      </w:r>
      <w:r w:rsidR="006F33A8" w:rsidRPr="006F33A8">
        <w:rPr>
          <w:rFonts w:cstheme="minorHAnsi"/>
          <w:b/>
          <w:sz w:val="24"/>
          <w:szCs w:val="24"/>
        </w:rPr>
        <w:t xml:space="preserve"> zł</w:t>
      </w:r>
    </w:p>
    <w:p w:rsidR="00C07620" w:rsidRPr="006F33A8" w:rsidRDefault="00C07620" w:rsidP="00C076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07620" w:rsidRDefault="00701F4D" w:rsidP="00C076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F33A8">
        <w:rPr>
          <w:rFonts w:cstheme="minorHAnsi"/>
          <w:sz w:val="24"/>
          <w:szCs w:val="24"/>
        </w:rPr>
        <w:t>2. Ustala się stawki opłaty podwyższonej</w:t>
      </w:r>
      <w:r w:rsidR="0062064C">
        <w:rPr>
          <w:rFonts w:cstheme="minorHAnsi"/>
          <w:sz w:val="24"/>
          <w:szCs w:val="24"/>
        </w:rPr>
        <w:t>,</w:t>
      </w:r>
      <w:r w:rsidR="00BC104E">
        <w:rPr>
          <w:rFonts w:cstheme="minorHAnsi"/>
          <w:sz w:val="24"/>
          <w:szCs w:val="24"/>
        </w:rPr>
        <w:t xml:space="preserve"> </w:t>
      </w:r>
      <w:r w:rsidR="0062064C" w:rsidRPr="006F33A8">
        <w:rPr>
          <w:rFonts w:cstheme="minorHAnsi"/>
          <w:sz w:val="24"/>
          <w:szCs w:val="24"/>
        </w:rPr>
        <w:t>jeżeli właściciel nieruchomości nie wypełnia obowiązku zbierania odpadów komunalnych w sposób selektywny</w:t>
      </w:r>
      <w:r w:rsidRPr="006F33A8">
        <w:rPr>
          <w:rFonts w:cstheme="minorHAnsi"/>
          <w:sz w:val="24"/>
          <w:szCs w:val="24"/>
        </w:rPr>
        <w:t xml:space="preserve"> za każdy pojemnik lub </w:t>
      </w:r>
      <w:r w:rsidR="00C07620" w:rsidRPr="006F33A8">
        <w:rPr>
          <w:rFonts w:cstheme="minorHAnsi"/>
          <w:sz w:val="24"/>
          <w:szCs w:val="24"/>
        </w:rPr>
        <w:t xml:space="preserve"> worek przeznaczony do zbierania odpadów komunalnych dla nieruchomości</w:t>
      </w:r>
      <w:r w:rsidR="00922DB6">
        <w:rPr>
          <w:rFonts w:cstheme="minorHAnsi"/>
          <w:sz w:val="24"/>
          <w:szCs w:val="24"/>
        </w:rPr>
        <w:t>,</w:t>
      </w:r>
      <w:r w:rsidR="00C07620" w:rsidRPr="006F33A8">
        <w:rPr>
          <w:rFonts w:cstheme="minorHAnsi"/>
          <w:sz w:val="24"/>
          <w:szCs w:val="24"/>
        </w:rPr>
        <w:t xml:space="preserve"> </w:t>
      </w:r>
      <w:r w:rsidR="00922DB6">
        <w:rPr>
          <w:rFonts w:cstheme="minorHAnsi"/>
          <w:sz w:val="24"/>
          <w:szCs w:val="24"/>
        </w:rPr>
        <w:t>na której nie zamieszkują mieszkańcy a powstają odpady komunalne:</w:t>
      </w:r>
    </w:p>
    <w:p w:rsidR="00922DB6" w:rsidRPr="006F33A8" w:rsidRDefault="00922DB6" w:rsidP="00C076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07620" w:rsidRPr="006F33A8" w:rsidRDefault="00C07620" w:rsidP="00C0762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F33A8">
        <w:rPr>
          <w:rFonts w:cstheme="minorHAnsi"/>
          <w:sz w:val="24"/>
          <w:szCs w:val="24"/>
        </w:rPr>
        <w:t xml:space="preserve">za pojemnik o pojemności 120 l – </w:t>
      </w:r>
      <w:r w:rsidRPr="006F33A8">
        <w:rPr>
          <w:rFonts w:cstheme="minorHAnsi"/>
          <w:b/>
          <w:sz w:val="24"/>
          <w:szCs w:val="24"/>
        </w:rPr>
        <w:t>25,20 zł</w:t>
      </w:r>
    </w:p>
    <w:p w:rsidR="00C07620" w:rsidRPr="006F33A8" w:rsidRDefault="00C07620" w:rsidP="00C0762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F33A8">
        <w:rPr>
          <w:rFonts w:cstheme="minorHAnsi"/>
          <w:sz w:val="24"/>
          <w:szCs w:val="24"/>
        </w:rPr>
        <w:t xml:space="preserve">za pojemnik o pojemności 240 l – </w:t>
      </w:r>
      <w:r w:rsidRPr="006F33A8">
        <w:rPr>
          <w:rFonts w:cstheme="minorHAnsi"/>
          <w:b/>
          <w:sz w:val="24"/>
          <w:szCs w:val="24"/>
        </w:rPr>
        <w:t>50,00 zł</w:t>
      </w:r>
    </w:p>
    <w:p w:rsidR="00C07620" w:rsidRPr="006F33A8" w:rsidRDefault="00C07620" w:rsidP="00C0762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F33A8">
        <w:rPr>
          <w:rFonts w:cstheme="minorHAnsi"/>
          <w:sz w:val="24"/>
          <w:szCs w:val="24"/>
        </w:rPr>
        <w:t xml:space="preserve">za pojemnik o pojemności 1100 l – </w:t>
      </w:r>
      <w:r w:rsidRPr="006F33A8">
        <w:rPr>
          <w:rFonts w:cstheme="minorHAnsi"/>
          <w:b/>
          <w:sz w:val="24"/>
          <w:szCs w:val="24"/>
        </w:rPr>
        <w:t>232,00 zł</w:t>
      </w:r>
    </w:p>
    <w:p w:rsidR="00C07620" w:rsidRPr="006F33A8" w:rsidRDefault="00C07620" w:rsidP="00C0762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F33A8">
        <w:rPr>
          <w:rFonts w:cstheme="minorHAnsi"/>
          <w:sz w:val="24"/>
          <w:szCs w:val="24"/>
        </w:rPr>
        <w:t xml:space="preserve">za worek o pojemności 120 l – </w:t>
      </w:r>
      <w:r w:rsidRPr="006F33A8">
        <w:rPr>
          <w:rFonts w:cstheme="minorHAnsi"/>
          <w:b/>
          <w:sz w:val="24"/>
          <w:szCs w:val="24"/>
        </w:rPr>
        <w:t>72,00</w:t>
      </w:r>
      <w:r w:rsidR="006F33A8" w:rsidRPr="006F33A8">
        <w:rPr>
          <w:rFonts w:cstheme="minorHAnsi"/>
          <w:b/>
          <w:sz w:val="24"/>
          <w:szCs w:val="24"/>
        </w:rPr>
        <w:t xml:space="preserve"> zł</w:t>
      </w:r>
    </w:p>
    <w:p w:rsidR="00701F4D" w:rsidRPr="006F33A8" w:rsidRDefault="00701F4D" w:rsidP="00C076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75535" w:rsidRPr="006F33A8" w:rsidRDefault="00E75535" w:rsidP="00C0762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:rsidR="00E75535" w:rsidRPr="006F33A8" w:rsidRDefault="00E75535" w:rsidP="00C0762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325A9" w:rsidRPr="006F33A8" w:rsidRDefault="00696A0D" w:rsidP="00C0762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§ 4</w:t>
      </w:r>
      <w:r w:rsidR="008325A9" w:rsidRPr="006F33A8">
        <w:rPr>
          <w:rFonts w:cstheme="minorHAnsi"/>
          <w:b/>
          <w:bCs/>
          <w:sz w:val="24"/>
          <w:szCs w:val="24"/>
        </w:rPr>
        <w:t>.</w:t>
      </w:r>
    </w:p>
    <w:p w:rsidR="008325A9" w:rsidRPr="006F33A8" w:rsidRDefault="008325A9" w:rsidP="00C076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F33A8">
        <w:rPr>
          <w:rFonts w:cstheme="minorHAnsi"/>
          <w:sz w:val="24"/>
          <w:szCs w:val="24"/>
        </w:rPr>
        <w:t>1. Zwalnia się w części z opłaty za gospodarowanie odpadami komunalnymi właścicieli nieruchomości</w:t>
      </w:r>
      <w:r w:rsidR="00E75535" w:rsidRPr="006F33A8">
        <w:rPr>
          <w:rFonts w:cstheme="minorHAnsi"/>
          <w:sz w:val="24"/>
          <w:szCs w:val="24"/>
        </w:rPr>
        <w:t xml:space="preserve"> zamieszkałych </w:t>
      </w:r>
      <w:r w:rsidRPr="006F33A8">
        <w:rPr>
          <w:rFonts w:cstheme="minorHAnsi"/>
          <w:sz w:val="24"/>
          <w:szCs w:val="24"/>
        </w:rPr>
        <w:t>kompostujących bioodpady stanowiące odpady</w:t>
      </w:r>
      <w:r w:rsidR="007941AE">
        <w:rPr>
          <w:rFonts w:cstheme="minorHAnsi"/>
          <w:sz w:val="24"/>
          <w:szCs w:val="24"/>
        </w:rPr>
        <w:t xml:space="preserve"> </w:t>
      </w:r>
      <w:r w:rsidRPr="006F33A8">
        <w:rPr>
          <w:rFonts w:cstheme="minorHAnsi"/>
          <w:sz w:val="24"/>
          <w:szCs w:val="24"/>
        </w:rPr>
        <w:t>komunalne w kompostowniku przydomowym.</w:t>
      </w:r>
    </w:p>
    <w:p w:rsidR="002F3314" w:rsidRDefault="008325A9" w:rsidP="002F331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F33A8">
        <w:rPr>
          <w:rFonts w:cstheme="minorHAnsi"/>
          <w:sz w:val="24"/>
          <w:szCs w:val="24"/>
        </w:rPr>
        <w:t xml:space="preserve">2. </w:t>
      </w:r>
      <w:r w:rsidR="002F3314">
        <w:rPr>
          <w:rFonts w:cstheme="minorHAnsi"/>
          <w:sz w:val="24"/>
          <w:szCs w:val="24"/>
        </w:rPr>
        <w:t xml:space="preserve"> </w:t>
      </w:r>
      <w:r w:rsidRPr="006F33A8">
        <w:rPr>
          <w:rFonts w:cstheme="minorHAnsi"/>
          <w:sz w:val="24"/>
          <w:szCs w:val="24"/>
        </w:rPr>
        <w:t xml:space="preserve">Zwolnienie, o którym mowa w ust. 1 ustala się w wysokości </w:t>
      </w:r>
      <w:r w:rsidRPr="006F33A8">
        <w:rPr>
          <w:rFonts w:cstheme="minorHAnsi"/>
          <w:b/>
          <w:bCs/>
          <w:sz w:val="24"/>
          <w:szCs w:val="24"/>
        </w:rPr>
        <w:t xml:space="preserve">4,00 zł </w:t>
      </w:r>
      <w:r w:rsidR="002F3314">
        <w:rPr>
          <w:rFonts w:cstheme="minorHAnsi"/>
          <w:sz w:val="24"/>
          <w:szCs w:val="24"/>
        </w:rPr>
        <w:t>od osoby miesięcznie.</w:t>
      </w:r>
    </w:p>
    <w:p w:rsidR="002F3314" w:rsidRPr="006F33A8" w:rsidRDefault="0062064C" w:rsidP="002F331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</w:t>
      </w:r>
      <w:r w:rsidR="002F3314" w:rsidRPr="006F33A8">
        <w:rPr>
          <w:rFonts w:cstheme="minorHAnsi"/>
          <w:sz w:val="24"/>
          <w:szCs w:val="24"/>
        </w:rPr>
        <w:t xml:space="preserve">Ustala się miesięczną stawkę opłaty za gospodarowanie odpadami komunalnymi, </w:t>
      </w:r>
      <w:r w:rsidR="002F3314">
        <w:rPr>
          <w:rFonts w:cstheme="minorHAnsi"/>
          <w:sz w:val="24"/>
          <w:szCs w:val="24"/>
        </w:rPr>
        <w:br/>
      </w:r>
      <w:r w:rsidR="002F3314" w:rsidRPr="006F33A8">
        <w:rPr>
          <w:rFonts w:cstheme="minorHAnsi"/>
          <w:sz w:val="24"/>
          <w:szCs w:val="24"/>
        </w:rPr>
        <w:t>od właścicieli</w:t>
      </w:r>
      <w:r w:rsidR="002F3314">
        <w:rPr>
          <w:rFonts w:cstheme="minorHAnsi"/>
          <w:sz w:val="24"/>
          <w:szCs w:val="24"/>
        </w:rPr>
        <w:t xml:space="preserve"> </w:t>
      </w:r>
      <w:r w:rsidR="002F3314" w:rsidRPr="006F33A8">
        <w:rPr>
          <w:rFonts w:cstheme="minorHAnsi"/>
          <w:sz w:val="24"/>
          <w:szCs w:val="24"/>
        </w:rPr>
        <w:t>nieruchomości</w:t>
      </w:r>
      <w:r w:rsidR="002F3314">
        <w:rPr>
          <w:rFonts w:cstheme="minorHAnsi"/>
          <w:sz w:val="24"/>
          <w:szCs w:val="24"/>
        </w:rPr>
        <w:t>,</w:t>
      </w:r>
      <w:r w:rsidR="00C84DBC">
        <w:rPr>
          <w:rFonts w:cstheme="minorHAnsi"/>
          <w:sz w:val="24"/>
          <w:szCs w:val="24"/>
        </w:rPr>
        <w:t xml:space="preserve"> na </w:t>
      </w:r>
      <w:r w:rsidR="002F3314" w:rsidRPr="006F33A8">
        <w:rPr>
          <w:rFonts w:cstheme="minorHAnsi"/>
          <w:sz w:val="24"/>
          <w:szCs w:val="24"/>
        </w:rPr>
        <w:t>których zamieszkują mieszkańcy</w:t>
      </w:r>
      <w:r w:rsidR="002F3314">
        <w:rPr>
          <w:rFonts w:cstheme="minorHAnsi"/>
          <w:sz w:val="24"/>
          <w:szCs w:val="24"/>
        </w:rPr>
        <w:t>, którzy zdeklarują kompostowanie odpadów biodegrad</w:t>
      </w:r>
      <w:r w:rsidR="00334554">
        <w:rPr>
          <w:rFonts w:cstheme="minorHAnsi"/>
          <w:sz w:val="24"/>
          <w:szCs w:val="24"/>
        </w:rPr>
        <w:t>ow</w:t>
      </w:r>
      <w:r w:rsidR="002F3314">
        <w:rPr>
          <w:rFonts w:cstheme="minorHAnsi"/>
          <w:sz w:val="24"/>
          <w:szCs w:val="24"/>
        </w:rPr>
        <w:t xml:space="preserve">alnych </w:t>
      </w:r>
      <w:r w:rsidR="002F3314" w:rsidRPr="006F33A8">
        <w:rPr>
          <w:rFonts w:cstheme="minorHAnsi"/>
          <w:sz w:val="24"/>
          <w:szCs w:val="24"/>
        </w:rPr>
        <w:t xml:space="preserve"> w wysokości </w:t>
      </w:r>
      <w:r w:rsidR="002F3314">
        <w:rPr>
          <w:rFonts w:cstheme="minorHAnsi"/>
          <w:b/>
          <w:bCs/>
          <w:sz w:val="24"/>
          <w:szCs w:val="24"/>
        </w:rPr>
        <w:t>23</w:t>
      </w:r>
      <w:r w:rsidR="002F3314" w:rsidRPr="006F33A8">
        <w:rPr>
          <w:rFonts w:cstheme="minorHAnsi"/>
          <w:b/>
          <w:bCs/>
          <w:sz w:val="24"/>
          <w:szCs w:val="24"/>
        </w:rPr>
        <w:t xml:space="preserve">,00 zł </w:t>
      </w:r>
      <w:r w:rsidR="002F3314" w:rsidRPr="006F33A8">
        <w:rPr>
          <w:rFonts w:cstheme="minorHAnsi"/>
          <w:sz w:val="24"/>
          <w:szCs w:val="24"/>
        </w:rPr>
        <w:t>od jednego mieszkańca miesięcznie.</w:t>
      </w:r>
    </w:p>
    <w:p w:rsidR="008325A9" w:rsidRPr="006F33A8" w:rsidRDefault="0081777A" w:rsidP="00C076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8325A9" w:rsidRPr="006F33A8">
        <w:rPr>
          <w:rFonts w:cstheme="minorHAnsi"/>
          <w:sz w:val="24"/>
          <w:szCs w:val="24"/>
        </w:rPr>
        <w:t>. Warunkiem częściowego zwolnienia z opłaty za gospodarowanie odpadami komunalnymi jest oświadczenie</w:t>
      </w:r>
      <w:r w:rsidR="00264514" w:rsidRPr="006F33A8">
        <w:rPr>
          <w:rFonts w:cstheme="minorHAnsi"/>
          <w:sz w:val="24"/>
          <w:szCs w:val="24"/>
        </w:rPr>
        <w:t xml:space="preserve"> </w:t>
      </w:r>
      <w:r w:rsidR="008325A9" w:rsidRPr="006F33A8">
        <w:rPr>
          <w:rFonts w:cstheme="minorHAnsi"/>
          <w:sz w:val="24"/>
          <w:szCs w:val="24"/>
        </w:rPr>
        <w:t>w złożonej deklaracji o wyposażeniu nieruchomości w kompostownik przydomowy, w którym będą gromadzone</w:t>
      </w:r>
      <w:r w:rsidR="00264514" w:rsidRPr="006F33A8">
        <w:rPr>
          <w:rFonts w:cstheme="minorHAnsi"/>
          <w:sz w:val="24"/>
          <w:szCs w:val="24"/>
        </w:rPr>
        <w:t xml:space="preserve"> </w:t>
      </w:r>
      <w:r w:rsidR="008325A9" w:rsidRPr="006F33A8">
        <w:rPr>
          <w:rFonts w:cstheme="minorHAnsi"/>
          <w:sz w:val="24"/>
          <w:szCs w:val="24"/>
        </w:rPr>
        <w:t>bioodpady stanowiące odpady komunalne.</w:t>
      </w:r>
    </w:p>
    <w:p w:rsidR="00264514" w:rsidRPr="006F33A8" w:rsidRDefault="00264514" w:rsidP="00C076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8325A9" w:rsidRPr="006F33A8" w:rsidRDefault="00696A0D" w:rsidP="00C0762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§ 5</w:t>
      </w:r>
      <w:r w:rsidR="008325A9" w:rsidRPr="006F33A8">
        <w:rPr>
          <w:rFonts w:cstheme="minorHAnsi"/>
          <w:b/>
          <w:bCs/>
          <w:sz w:val="24"/>
          <w:szCs w:val="24"/>
        </w:rPr>
        <w:t>.</w:t>
      </w:r>
    </w:p>
    <w:p w:rsidR="008325A9" w:rsidRPr="006F33A8" w:rsidRDefault="008325A9" w:rsidP="00C076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F33A8">
        <w:rPr>
          <w:rFonts w:cstheme="minorHAnsi"/>
          <w:sz w:val="24"/>
          <w:szCs w:val="24"/>
        </w:rPr>
        <w:t xml:space="preserve">1. Ilość osób zamieszkujących daną nieruchomość </w:t>
      </w:r>
      <w:r w:rsidR="00264514" w:rsidRPr="006F33A8">
        <w:rPr>
          <w:rFonts w:cstheme="minorHAnsi"/>
          <w:sz w:val="24"/>
          <w:szCs w:val="24"/>
        </w:rPr>
        <w:t xml:space="preserve"> a także ilość i wielkość pojemników będą ustalane </w:t>
      </w:r>
      <w:r w:rsidRPr="006F33A8">
        <w:rPr>
          <w:rFonts w:cstheme="minorHAnsi"/>
          <w:sz w:val="24"/>
          <w:szCs w:val="24"/>
        </w:rPr>
        <w:t xml:space="preserve"> na</w:t>
      </w:r>
      <w:r w:rsidR="00264514" w:rsidRPr="006F33A8">
        <w:rPr>
          <w:rFonts w:cstheme="minorHAnsi"/>
          <w:sz w:val="24"/>
          <w:szCs w:val="24"/>
        </w:rPr>
        <w:t xml:space="preserve"> </w:t>
      </w:r>
      <w:r w:rsidRPr="006F33A8">
        <w:rPr>
          <w:rFonts w:cstheme="minorHAnsi"/>
          <w:sz w:val="24"/>
          <w:szCs w:val="24"/>
        </w:rPr>
        <w:t>podstawie deklaracji o wysokości opłaty za gospodarowanie odpadami komunalnymi składanej przez właścicieli</w:t>
      </w:r>
      <w:r w:rsidR="00264514" w:rsidRPr="006F33A8">
        <w:rPr>
          <w:rFonts w:cstheme="minorHAnsi"/>
          <w:sz w:val="24"/>
          <w:szCs w:val="24"/>
        </w:rPr>
        <w:t xml:space="preserve"> </w:t>
      </w:r>
      <w:r w:rsidRPr="006F33A8">
        <w:rPr>
          <w:rFonts w:cstheme="minorHAnsi"/>
          <w:sz w:val="24"/>
          <w:szCs w:val="24"/>
        </w:rPr>
        <w:t>nieruchomości.</w:t>
      </w:r>
    </w:p>
    <w:p w:rsidR="008325A9" w:rsidRPr="006F33A8" w:rsidRDefault="008325A9" w:rsidP="00C076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F33A8">
        <w:rPr>
          <w:rFonts w:cstheme="minorHAnsi"/>
          <w:sz w:val="24"/>
          <w:szCs w:val="24"/>
        </w:rPr>
        <w:t>2. Wzór deklaracji, o którym mowa w ust. 1 określa odrębna uchwała.</w:t>
      </w:r>
    </w:p>
    <w:p w:rsidR="00CB55A0" w:rsidRPr="006F33A8" w:rsidRDefault="00CB55A0" w:rsidP="00CB55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62064C" w:rsidRDefault="0062064C" w:rsidP="00CB55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A42851" w:rsidRDefault="00A42851" w:rsidP="00CB55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A42851" w:rsidRDefault="00A42851" w:rsidP="00CB55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A42851" w:rsidRDefault="00A42851" w:rsidP="00CB55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264514" w:rsidRPr="006F33A8" w:rsidRDefault="00696A0D" w:rsidP="00CB55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bCs/>
          <w:sz w:val="24"/>
          <w:szCs w:val="24"/>
        </w:rPr>
        <w:lastRenderedPageBreak/>
        <w:t>§ 6</w:t>
      </w:r>
      <w:r w:rsidR="006F33A8">
        <w:rPr>
          <w:rFonts w:cstheme="minorHAnsi"/>
          <w:b/>
          <w:bCs/>
          <w:sz w:val="24"/>
          <w:szCs w:val="24"/>
        </w:rPr>
        <w:t>.</w:t>
      </w:r>
    </w:p>
    <w:p w:rsidR="00CB55A0" w:rsidRPr="006F33A8" w:rsidRDefault="00CB55A0" w:rsidP="00C0762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8325A9" w:rsidRPr="006F33A8" w:rsidRDefault="00922DB6" w:rsidP="00C076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</w:t>
      </w:r>
      <w:r w:rsidR="00AF6CE7" w:rsidRPr="006F33A8">
        <w:rPr>
          <w:rFonts w:cstheme="minorHAnsi"/>
          <w:sz w:val="24"/>
          <w:szCs w:val="24"/>
        </w:rPr>
        <w:t>racą moc uchwały:</w:t>
      </w:r>
      <w:r w:rsidR="008325A9" w:rsidRPr="006F33A8">
        <w:rPr>
          <w:rFonts w:cstheme="minorHAnsi"/>
          <w:sz w:val="24"/>
          <w:szCs w:val="24"/>
        </w:rPr>
        <w:t xml:space="preserve"> </w:t>
      </w:r>
      <w:r w:rsidR="00AF6CE7" w:rsidRPr="006F33A8">
        <w:rPr>
          <w:rFonts w:cstheme="minorHAnsi"/>
          <w:sz w:val="24"/>
          <w:szCs w:val="24"/>
        </w:rPr>
        <w:t xml:space="preserve"> Uchwała </w:t>
      </w:r>
      <w:r w:rsidR="008325A9" w:rsidRPr="006F33A8">
        <w:rPr>
          <w:rFonts w:cstheme="minorHAnsi"/>
          <w:sz w:val="24"/>
          <w:szCs w:val="24"/>
        </w:rPr>
        <w:t xml:space="preserve">Nr </w:t>
      </w:r>
      <w:r w:rsidR="00264514" w:rsidRPr="006F33A8">
        <w:rPr>
          <w:rFonts w:cstheme="minorHAnsi"/>
          <w:sz w:val="24"/>
          <w:szCs w:val="24"/>
        </w:rPr>
        <w:t>XII/70/2019</w:t>
      </w:r>
      <w:r w:rsidR="008325A9" w:rsidRPr="006F33A8">
        <w:rPr>
          <w:rFonts w:cstheme="minorHAnsi"/>
          <w:sz w:val="24"/>
          <w:szCs w:val="24"/>
        </w:rPr>
        <w:t xml:space="preserve"> Rady </w:t>
      </w:r>
      <w:r w:rsidR="00AF6CE7" w:rsidRPr="006F33A8">
        <w:rPr>
          <w:rFonts w:cstheme="minorHAnsi"/>
          <w:sz w:val="24"/>
          <w:szCs w:val="24"/>
        </w:rPr>
        <w:t xml:space="preserve">Gminy Niedźwiedź z dnia 26 września 2019 </w:t>
      </w:r>
      <w:r w:rsidR="008325A9" w:rsidRPr="006F33A8">
        <w:rPr>
          <w:rFonts w:cstheme="minorHAnsi"/>
          <w:sz w:val="24"/>
          <w:szCs w:val="24"/>
        </w:rPr>
        <w:t xml:space="preserve"> r. w sprawie wyboru</w:t>
      </w:r>
      <w:r w:rsidR="00AF6CE7" w:rsidRPr="006F33A8">
        <w:rPr>
          <w:rFonts w:cstheme="minorHAnsi"/>
          <w:sz w:val="24"/>
          <w:szCs w:val="24"/>
        </w:rPr>
        <w:t xml:space="preserve"> </w:t>
      </w:r>
      <w:r w:rsidR="008325A9" w:rsidRPr="006F33A8">
        <w:rPr>
          <w:rFonts w:cstheme="minorHAnsi"/>
          <w:sz w:val="24"/>
          <w:szCs w:val="24"/>
        </w:rPr>
        <w:t xml:space="preserve">metody ustalania opłaty za gospodarowanie odpadami komunalnymi </w:t>
      </w:r>
      <w:r w:rsidR="00AF6CE7" w:rsidRPr="006F33A8">
        <w:rPr>
          <w:rFonts w:cstheme="minorHAnsi"/>
          <w:sz w:val="24"/>
          <w:szCs w:val="24"/>
        </w:rPr>
        <w:t xml:space="preserve">ustalenia stawki takiej opłaty oraz stawki za pojemnik o określonej pojemności </w:t>
      </w:r>
      <w:r w:rsidR="008325A9" w:rsidRPr="006F33A8">
        <w:rPr>
          <w:rFonts w:cstheme="minorHAnsi"/>
          <w:sz w:val="24"/>
          <w:szCs w:val="24"/>
        </w:rPr>
        <w:t xml:space="preserve">Dz. </w:t>
      </w:r>
      <w:r w:rsidR="00CF4444" w:rsidRPr="006F33A8">
        <w:rPr>
          <w:rFonts w:cstheme="minorHAnsi"/>
          <w:sz w:val="24"/>
          <w:szCs w:val="24"/>
        </w:rPr>
        <w:t>Urz. Woj</w:t>
      </w:r>
      <w:r w:rsidR="00AF6CE7" w:rsidRPr="006F33A8">
        <w:rPr>
          <w:rFonts w:cstheme="minorHAnsi"/>
          <w:sz w:val="24"/>
          <w:szCs w:val="24"/>
        </w:rPr>
        <w:t>. Małop.</w:t>
      </w:r>
      <w:r w:rsidR="00154B64">
        <w:rPr>
          <w:rFonts w:cstheme="minorHAnsi"/>
          <w:sz w:val="24"/>
          <w:szCs w:val="24"/>
        </w:rPr>
        <w:t xml:space="preserve"> </w:t>
      </w:r>
      <w:r w:rsidR="00CF4444">
        <w:rPr>
          <w:rFonts w:cstheme="minorHAnsi"/>
          <w:sz w:val="24"/>
          <w:szCs w:val="24"/>
        </w:rPr>
        <w:t>z 2019 poz 7114)</w:t>
      </w:r>
      <w:r w:rsidR="00CB55A0" w:rsidRPr="006F33A8">
        <w:rPr>
          <w:rFonts w:cstheme="minorHAnsi"/>
          <w:sz w:val="24"/>
          <w:szCs w:val="24"/>
        </w:rPr>
        <w:t>oraz</w:t>
      </w:r>
      <w:r w:rsidR="00AF6CE7" w:rsidRPr="006F33A8">
        <w:rPr>
          <w:rFonts w:cstheme="minorHAnsi"/>
          <w:sz w:val="24"/>
          <w:szCs w:val="24"/>
        </w:rPr>
        <w:t xml:space="preserve"> uchwała Nr XLI/275/17 Rady Gminy</w:t>
      </w:r>
      <w:r w:rsidR="00CB55A0" w:rsidRPr="006F33A8">
        <w:rPr>
          <w:rFonts w:cstheme="minorHAnsi"/>
          <w:sz w:val="24"/>
          <w:szCs w:val="24"/>
        </w:rPr>
        <w:t xml:space="preserve"> Niedźwiedź z dnia 24 listopada</w:t>
      </w:r>
      <w:r w:rsidR="00AF6CE7" w:rsidRPr="006F33A8">
        <w:rPr>
          <w:rFonts w:cstheme="minorHAnsi"/>
          <w:sz w:val="24"/>
          <w:szCs w:val="24"/>
        </w:rPr>
        <w:t xml:space="preserve"> </w:t>
      </w:r>
      <w:r w:rsidR="00CB55A0" w:rsidRPr="006F33A8">
        <w:rPr>
          <w:rFonts w:cstheme="minorHAnsi"/>
          <w:sz w:val="24"/>
          <w:szCs w:val="24"/>
        </w:rPr>
        <w:t xml:space="preserve">2017 r. Dz. </w:t>
      </w:r>
      <w:r w:rsidR="00CF4444" w:rsidRPr="006F33A8">
        <w:rPr>
          <w:rFonts w:cstheme="minorHAnsi"/>
          <w:sz w:val="24"/>
          <w:szCs w:val="24"/>
        </w:rPr>
        <w:t>Urz. Woj</w:t>
      </w:r>
      <w:r w:rsidR="00CB55A0" w:rsidRPr="006F33A8">
        <w:rPr>
          <w:rFonts w:cstheme="minorHAnsi"/>
          <w:sz w:val="24"/>
          <w:szCs w:val="24"/>
        </w:rPr>
        <w:t xml:space="preserve">. Małop. </w:t>
      </w:r>
      <w:r w:rsidR="00154B64">
        <w:rPr>
          <w:rFonts w:cstheme="minorHAnsi"/>
          <w:sz w:val="24"/>
          <w:szCs w:val="24"/>
        </w:rPr>
        <w:t>z</w:t>
      </w:r>
      <w:r w:rsidR="00CF4444">
        <w:rPr>
          <w:rFonts w:cstheme="minorHAnsi"/>
          <w:sz w:val="24"/>
          <w:szCs w:val="24"/>
        </w:rPr>
        <w:t xml:space="preserve"> 2017 poz. 8090</w:t>
      </w:r>
      <w:r w:rsidR="00CB55A0" w:rsidRPr="006F33A8">
        <w:rPr>
          <w:rFonts w:cstheme="minorHAnsi"/>
          <w:sz w:val="24"/>
          <w:szCs w:val="24"/>
        </w:rPr>
        <w:t>)</w:t>
      </w:r>
    </w:p>
    <w:p w:rsidR="0081777A" w:rsidRDefault="0081777A" w:rsidP="00C0762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8325A9" w:rsidRPr="006F33A8" w:rsidRDefault="00C73B47" w:rsidP="00C0762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§ 7</w:t>
      </w:r>
      <w:r w:rsidR="006F33A8">
        <w:rPr>
          <w:rFonts w:cstheme="minorHAnsi"/>
          <w:b/>
          <w:bCs/>
          <w:sz w:val="24"/>
          <w:szCs w:val="24"/>
        </w:rPr>
        <w:t>.</w:t>
      </w:r>
    </w:p>
    <w:p w:rsidR="008325A9" w:rsidRPr="006F33A8" w:rsidRDefault="008325A9" w:rsidP="00C076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F33A8">
        <w:rPr>
          <w:rFonts w:cstheme="minorHAnsi"/>
          <w:sz w:val="24"/>
          <w:szCs w:val="24"/>
        </w:rPr>
        <w:t xml:space="preserve">Wykonanie uchwały powierza się </w:t>
      </w:r>
      <w:r w:rsidR="006F33A8">
        <w:rPr>
          <w:rFonts w:cstheme="minorHAnsi"/>
          <w:sz w:val="24"/>
          <w:szCs w:val="24"/>
        </w:rPr>
        <w:t>Wójtowi Gminy Niedźwiedź</w:t>
      </w:r>
      <w:r w:rsidRPr="006F33A8">
        <w:rPr>
          <w:rFonts w:cstheme="minorHAnsi"/>
          <w:sz w:val="24"/>
          <w:szCs w:val="24"/>
        </w:rPr>
        <w:t>.</w:t>
      </w:r>
    </w:p>
    <w:p w:rsidR="008325A9" w:rsidRPr="006F33A8" w:rsidRDefault="008325A9" w:rsidP="00C0762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F33A8">
        <w:rPr>
          <w:rFonts w:cstheme="minorHAnsi"/>
          <w:b/>
          <w:bCs/>
          <w:sz w:val="24"/>
          <w:szCs w:val="24"/>
        </w:rPr>
        <w:t xml:space="preserve">§ </w:t>
      </w:r>
      <w:r w:rsidR="00C73B47">
        <w:rPr>
          <w:rFonts w:cstheme="minorHAnsi"/>
          <w:b/>
          <w:bCs/>
          <w:sz w:val="24"/>
          <w:szCs w:val="24"/>
        </w:rPr>
        <w:t>8</w:t>
      </w:r>
      <w:r w:rsidR="006F33A8">
        <w:rPr>
          <w:rFonts w:cstheme="minorHAnsi"/>
          <w:b/>
          <w:bCs/>
          <w:sz w:val="24"/>
          <w:szCs w:val="24"/>
        </w:rPr>
        <w:t>.</w:t>
      </w:r>
    </w:p>
    <w:p w:rsidR="008325A9" w:rsidRPr="006F33A8" w:rsidRDefault="008325A9" w:rsidP="00C076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F33A8">
        <w:rPr>
          <w:rFonts w:cstheme="minorHAnsi"/>
          <w:sz w:val="24"/>
          <w:szCs w:val="24"/>
        </w:rPr>
        <w:t>Uchwała wchodzi w życie po upływie 14 dni od dnia jej ogłoszenia w Dzienniku Urzędowym Województwa</w:t>
      </w:r>
      <w:r w:rsidR="006F33A8">
        <w:rPr>
          <w:rFonts w:cstheme="minorHAnsi"/>
          <w:sz w:val="24"/>
          <w:szCs w:val="24"/>
        </w:rPr>
        <w:t xml:space="preserve"> </w:t>
      </w:r>
      <w:r w:rsidRPr="006F33A8">
        <w:rPr>
          <w:rFonts w:cstheme="minorHAnsi"/>
          <w:sz w:val="24"/>
          <w:szCs w:val="24"/>
        </w:rPr>
        <w:t xml:space="preserve">Małopolskiego z mocą obowiązująca od 1 </w:t>
      </w:r>
      <w:r w:rsidR="00577ED0">
        <w:rPr>
          <w:rFonts w:cstheme="minorHAnsi"/>
          <w:sz w:val="24"/>
          <w:szCs w:val="24"/>
        </w:rPr>
        <w:t>stycznia 2021</w:t>
      </w:r>
      <w:r w:rsidRPr="006F33A8">
        <w:rPr>
          <w:rFonts w:cstheme="minorHAnsi"/>
          <w:sz w:val="24"/>
          <w:szCs w:val="24"/>
        </w:rPr>
        <w:t xml:space="preserve"> r.</w:t>
      </w:r>
    </w:p>
    <w:p w:rsidR="006F33A8" w:rsidRDefault="006F33A8" w:rsidP="006F33A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6F33A8" w:rsidRDefault="006F33A8" w:rsidP="006F33A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6F33A8" w:rsidRDefault="006F33A8" w:rsidP="006F33A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6F33A8" w:rsidRDefault="006F33A8" w:rsidP="006F33A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6F33A8" w:rsidRDefault="006F33A8" w:rsidP="006F33A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8325A9" w:rsidRPr="006F33A8" w:rsidRDefault="008325A9" w:rsidP="006F33A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6F33A8">
        <w:rPr>
          <w:rFonts w:cstheme="minorHAnsi"/>
          <w:sz w:val="24"/>
          <w:szCs w:val="24"/>
        </w:rPr>
        <w:t>Przewodniczący Rady</w:t>
      </w:r>
    </w:p>
    <w:p w:rsidR="008A31CA" w:rsidRPr="006F33A8" w:rsidRDefault="006F33A8" w:rsidP="006F33A8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Gminy Niedźwiedź</w:t>
      </w:r>
    </w:p>
    <w:sectPr w:rsidR="008A31CA" w:rsidRPr="006F3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3DC" w:rsidRDefault="009133DC" w:rsidP="00AF6CE7">
      <w:pPr>
        <w:spacing w:after="0" w:line="240" w:lineRule="auto"/>
      </w:pPr>
      <w:r>
        <w:separator/>
      </w:r>
    </w:p>
  </w:endnote>
  <w:endnote w:type="continuationSeparator" w:id="0">
    <w:p w:rsidR="009133DC" w:rsidRDefault="009133DC" w:rsidP="00AF6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3DC" w:rsidRDefault="009133DC" w:rsidP="00AF6CE7">
      <w:pPr>
        <w:spacing w:after="0" w:line="240" w:lineRule="auto"/>
      </w:pPr>
      <w:r>
        <w:separator/>
      </w:r>
    </w:p>
  </w:footnote>
  <w:footnote w:type="continuationSeparator" w:id="0">
    <w:p w:rsidR="009133DC" w:rsidRDefault="009133DC" w:rsidP="00AF6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268CE"/>
    <w:multiLevelType w:val="hybridMultilevel"/>
    <w:tmpl w:val="D710F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90F7D"/>
    <w:multiLevelType w:val="hybridMultilevel"/>
    <w:tmpl w:val="B130F8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33268"/>
    <w:multiLevelType w:val="hybridMultilevel"/>
    <w:tmpl w:val="B7A25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11EF2"/>
    <w:multiLevelType w:val="hybridMultilevel"/>
    <w:tmpl w:val="8BB297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D3B8C"/>
    <w:multiLevelType w:val="hybridMultilevel"/>
    <w:tmpl w:val="C5A8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5A9"/>
    <w:rsid w:val="0001164C"/>
    <w:rsid w:val="000128B9"/>
    <w:rsid w:val="00071E9B"/>
    <w:rsid w:val="00073594"/>
    <w:rsid w:val="00113154"/>
    <w:rsid w:val="00154B64"/>
    <w:rsid w:val="001B7E99"/>
    <w:rsid w:val="001F00DB"/>
    <w:rsid w:val="00264514"/>
    <w:rsid w:val="00272E2C"/>
    <w:rsid w:val="002F1AF8"/>
    <w:rsid w:val="002F3314"/>
    <w:rsid w:val="00331808"/>
    <w:rsid w:val="00334554"/>
    <w:rsid w:val="00337087"/>
    <w:rsid w:val="00373A7D"/>
    <w:rsid w:val="0039645E"/>
    <w:rsid w:val="00417BE9"/>
    <w:rsid w:val="0042196E"/>
    <w:rsid w:val="00460B2D"/>
    <w:rsid w:val="004A518F"/>
    <w:rsid w:val="00577ED0"/>
    <w:rsid w:val="0062064C"/>
    <w:rsid w:val="00696A0D"/>
    <w:rsid w:val="006F33A8"/>
    <w:rsid w:val="00701F4D"/>
    <w:rsid w:val="00737A47"/>
    <w:rsid w:val="007941AE"/>
    <w:rsid w:val="0081777A"/>
    <w:rsid w:val="008325A9"/>
    <w:rsid w:val="008556E8"/>
    <w:rsid w:val="00883F07"/>
    <w:rsid w:val="008A31CA"/>
    <w:rsid w:val="008D3F7C"/>
    <w:rsid w:val="009133DC"/>
    <w:rsid w:val="00922DB6"/>
    <w:rsid w:val="00974594"/>
    <w:rsid w:val="00A34765"/>
    <w:rsid w:val="00A42851"/>
    <w:rsid w:val="00A739FE"/>
    <w:rsid w:val="00A80E85"/>
    <w:rsid w:val="00A8647D"/>
    <w:rsid w:val="00A91BFE"/>
    <w:rsid w:val="00A971F1"/>
    <w:rsid w:val="00AF6CE7"/>
    <w:rsid w:val="00BC104E"/>
    <w:rsid w:val="00BE39CB"/>
    <w:rsid w:val="00C07620"/>
    <w:rsid w:val="00C73B47"/>
    <w:rsid w:val="00C84DBC"/>
    <w:rsid w:val="00CB55A0"/>
    <w:rsid w:val="00CF4444"/>
    <w:rsid w:val="00D026F9"/>
    <w:rsid w:val="00D62267"/>
    <w:rsid w:val="00D63D90"/>
    <w:rsid w:val="00E75535"/>
    <w:rsid w:val="00ED7F71"/>
    <w:rsid w:val="00F164DC"/>
    <w:rsid w:val="00F47CD5"/>
    <w:rsid w:val="00FC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752D4-0E5D-46BE-9DDE-48B07E9A0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5535"/>
    <w:pPr>
      <w:ind w:left="720"/>
      <w:contextualSpacing/>
    </w:pPr>
  </w:style>
  <w:style w:type="table" w:styleId="Tabela-Siatka">
    <w:name w:val="Table Grid"/>
    <w:basedOn w:val="Standardowy"/>
    <w:uiPriority w:val="39"/>
    <w:rsid w:val="00E75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6C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6C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6CE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4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4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5C284-2FAE-4E91-AFD6-1398956CC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756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7</cp:revision>
  <cp:lastPrinted>2020-11-26T10:29:00Z</cp:lastPrinted>
  <dcterms:created xsi:type="dcterms:W3CDTF">2020-11-23T08:17:00Z</dcterms:created>
  <dcterms:modified xsi:type="dcterms:W3CDTF">2021-02-04T07:44:00Z</dcterms:modified>
</cp:coreProperties>
</file>